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RPr="00B973C4" w:rsidP="00E03DF0" w14:paraId="482021EA" w14:textId="480A6B70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8F0030">
        <w:rPr>
          <w:bCs/>
        </w:rPr>
        <w:t>652</w:t>
      </w:r>
      <w:r w:rsidRPr="00B973C4">
        <w:rPr>
          <w:bCs/>
        </w:rPr>
        <w:t>-210</w:t>
      </w:r>
      <w:r w:rsidR="00053F43">
        <w:rPr>
          <w:bCs/>
        </w:rPr>
        <w:t>7</w:t>
      </w:r>
      <w:r w:rsidRPr="00B973C4">
        <w:rPr>
          <w:bCs/>
        </w:rPr>
        <w:t>/202</w:t>
      </w:r>
      <w:r w:rsidR="00300F85">
        <w:rPr>
          <w:bCs/>
        </w:rPr>
        <w:t>5</w:t>
      </w:r>
      <w:r w:rsidRPr="00B973C4">
        <w:rPr>
          <w:bCs/>
        </w:rPr>
        <w:t xml:space="preserve"> </w:t>
      </w:r>
    </w:p>
    <w:p w:rsidR="004C0D4D" w:rsidP="00C574FA" w14:paraId="13C1F8B5" w14:textId="4C912186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 w:rsidRPr="00411D15">
        <w:rPr>
          <w:rFonts w:ascii="Tahoma" w:hAnsi="Tahoma" w:cs="Tahoma"/>
          <w:b/>
          <w:bCs/>
          <w:sz w:val="20"/>
          <w:szCs w:val="20"/>
        </w:rPr>
        <w:t>86MS0047-01-2025-003643-73</w:t>
      </w:r>
    </w:p>
    <w:p w:rsidR="00E03DF0" w:rsidRPr="00411D15" w:rsidP="00E03DF0" w14:paraId="136F0469" w14:textId="773DB488">
      <w:pPr>
        <w:ind w:firstLine="540"/>
        <w:jc w:val="center"/>
        <w:rPr>
          <w:sz w:val="25"/>
          <w:szCs w:val="25"/>
        </w:rPr>
      </w:pPr>
      <w:r w:rsidRPr="00411D15">
        <w:rPr>
          <w:sz w:val="25"/>
          <w:szCs w:val="25"/>
        </w:rPr>
        <w:t>ПОСТАНОВЛЕНИЕ</w:t>
      </w:r>
    </w:p>
    <w:p w:rsidR="009D155E" w:rsidRPr="00411D15" w:rsidP="0082625E" w14:paraId="2508DCA7" w14:textId="77777777">
      <w:pPr>
        <w:ind w:firstLine="540"/>
        <w:jc w:val="center"/>
        <w:rPr>
          <w:sz w:val="25"/>
          <w:szCs w:val="25"/>
        </w:rPr>
      </w:pPr>
      <w:r w:rsidRPr="00411D15">
        <w:rPr>
          <w:sz w:val="25"/>
          <w:szCs w:val="25"/>
        </w:rPr>
        <w:t>об административном правонарушении</w:t>
      </w:r>
    </w:p>
    <w:p w:rsidR="009D155E" w:rsidRPr="00411D15" w:rsidP="00E03DF0" w14:paraId="6005C876" w14:textId="77777777">
      <w:pPr>
        <w:ind w:firstLine="540"/>
        <w:jc w:val="both"/>
        <w:rPr>
          <w:sz w:val="25"/>
          <w:szCs w:val="25"/>
        </w:rPr>
      </w:pPr>
    </w:p>
    <w:p w:rsidR="009D155E" w:rsidRPr="00411D15" w:rsidP="00C574FA" w14:paraId="58E82FE1" w14:textId="7CA1734F">
      <w:pPr>
        <w:ind w:firstLine="540"/>
        <w:jc w:val="both"/>
        <w:rPr>
          <w:sz w:val="25"/>
          <w:szCs w:val="25"/>
        </w:rPr>
      </w:pPr>
      <w:r w:rsidRPr="00411D15">
        <w:rPr>
          <w:sz w:val="25"/>
          <w:szCs w:val="25"/>
        </w:rPr>
        <w:t>город Нижневартовск</w:t>
      </w:r>
      <w:r w:rsidRPr="00411D15">
        <w:rPr>
          <w:sz w:val="25"/>
          <w:szCs w:val="25"/>
        </w:rPr>
        <w:tab/>
      </w:r>
      <w:r w:rsidRPr="00411D15">
        <w:rPr>
          <w:sz w:val="25"/>
          <w:szCs w:val="25"/>
        </w:rPr>
        <w:tab/>
      </w:r>
      <w:r w:rsidRPr="00411D15">
        <w:rPr>
          <w:sz w:val="25"/>
          <w:szCs w:val="25"/>
        </w:rPr>
        <w:tab/>
        <w:t xml:space="preserve">                            </w:t>
      </w:r>
      <w:r w:rsidRPr="00411D15" w:rsidR="00053F43">
        <w:rPr>
          <w:sz w:val="25"/>
          <w:szCs w:val="25"/>
        </w:rPr>
        <w:tab/>
      </w:r>
      <w:r w:rsidRPr="00411D15" w:rsidR="003469BF">
        <w:rPr>
          <w:sz w:val="25"/>
          <w:szCs w:val="25"/>
        </w:rPr>
        <w:t>25</w:t>
      </w:r>
      <w:r w:rsidRPr="00411D15" w:rsidR="00C574FA">
        <w:rPr>
          <w:sz w:val="25"/>
          <w:szCs w:val="25"/>
        </w:rPr>
        <w:t xml:space="preserve"> июня </w:t>
      </w:r>
      <w:r w:rsidRPr="00411D15" w:rsidR="00300F85">
        <w:rPr>
          <w:sz w:val="25"/>
          <w:szCs w:val="25"/>
        </w:rPr>
        <w:t>2025</w:t>
      </w:r>
      <w:r w:rsidRPr="00411D15">
        <w:rPr>
          <w:sz w:val="25"/>
          <w:szCs w:val="25"/>
        </w:rPr>
        <w:t xml:space="preserve"> года</w:t>
      </w:r>
    </w:p>
    <w:p w:rsidR="00053F43" w:rsidRPr="00411D15" w:rsidP="00C574FA" w14:paraId="37B35E84" w14:textId="77777777">
      <w:pPr>
        <w:widowControl w:val="0"/>
        <w:ind w:firstLine="540"/>
        <w:jc w:val="both"/>
        <w:rPr>
          <w:sz w:val="25"/>
          <w:szCs w:val="25"/>
        </w:rPr>
      </w:pPr>
    </w:p>
    <w:p w:rsidR="00053F43" w:rsidRPr="00411D15" w:rsidP="00C574FA" w14:paraId="597CA791" w14:textId="77777777">
      <w:pPr>
        <w:widowControl w:val="0"/>
        <w:ind w:firstLine="540"/>
        <w:jc w:val="both"/>
        <w:rPr>
          <w:sz w:val="25"/>
          <w:szCs w:val="25"/>
        </w:rPr>
      </w:pPr>
      <w:r w:rsidRPr="00411D15">
        <w:rPr>
          <w:sz w:val="25"/>
          <w:szCs w:val="25"/>
        </w:rPr>
        <w:t>Мировой судья судебного участка № 1 Нижневартовского</w:t>
      </w:r>
      <w:r w:rsidRPr="00411D15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округа–Югры Вдовина О.В., исполняющий обязанности мирового судьи судебного участка № 7 Нижневартовского судебного района города окружного значения Нижневартовска Ханты</w:t>
      </w:r>
      <w:r w:rsidRPr="00411D15">
        <w:rPr>
          <w:sz w:val="25"/>
          <w:szCs w:val="25"/>
        </w:rPr>
        <w:t>-Мансийского автономного округа–Югры, находящийся по адресу ул. Нефтяников, 6, г. Нижневартовск</w:t>
      </w:r>
      <w:r w:rsidRPr="00411D15" w:rsidR="00E03DF0">
        <w:rPr>
          <w:sz w:val="25"/>
          <w:szCs w:val="25"/>
        </w:rPr>
        <w:t>,</w:t>
      </w:r>
    </w:p>
    <w:p w:rsidR="004C0D4D" w:rsidRPr="00411D15" w:rsidP="00C574FA" w14:paraId="5E81C2D9" w14:textId="1E3544E9">
      <w:pPr>
        <w:widowControl w:val="0"/>
        <w:ind w:firstLine="540"/>
        <w:jc w:val="both"/>
        <w:rPr>
          <w:sz w:val="25"/>
          <w:szCs w:val="25"/>
        </w:rPr>
      </w:pPr>
      <w:r w:rsidRPr="00411D15">
        <w:rPr>
          <w:sz w:val="25"/>
          <w:szCs w:val="25"/>
        </w:rPr>
        <w:t>рассмотрев дело об административном правонарушении в отношении:</w:t>
      </w:r>
    </w:p>
    <w:p w:rsidR="003469BF" w:rsidRPr="00411D15" w:rsidP="003469BF" w14:paraId="331CDF31" w14:textId="1ADEA281">
      <w:pPr>
        <w:pStyle w:val="BodyTextIndent"/>
        <w:tabs>
          <w:tab w:val="left" w:pos="3960"/>
        </w:tabs>
        <w:ind w:left="0" w:firstLine="540"/>
        <w:jc w:val="both"/>
        <w:rPr>
          <w:sz w:val="25"/>
          <w:szCs w:val="25"/>
        </w:rPr>
      </w:pPr>
      <w:r w:rsidRPr="00411D15">
        <w:rPr>
          <w:sz w:val="25"/>
          <w:szCs w:val="25"/>
        </w:rPr>
        <w:t>Председателя Совета</w:t>
      </w:r>
      <w:r w:rsidRPr="00411D15" w:rsidR="00053F43">
        <w:rPr>
          <w:sz w:val="25"/>
          <w:szCs w:val="25"/>
        </w:rPr>
        <w:t xml:space="preserve"> </w:t>
      </w:r>
      <w:r w:rsidRPr="00411D15">
        <w:rPr>
          <w:color w:val="000099"/>
          <w:sz w:val="25"/>
          <w:szCs w:val="25"/>
        </w:rPr>
        <w:t>МОД «Союз Сотворцов Святой Руси</w:t>
      </w:r>
      <w:r w:rsidRPr="00411D15" w:rsidR="00201F75">
        <w:rPr>
          <w:color w:val="000099"/>
          <w:sz w:val="25"/>
          <w:szCs w:val="25"/>
        </w:rPr>
        <w:t>»</w:t>
      </w:r>
      <w:r w:rsidRPr="00411D15">
        <w:rPr>
          <w:sz w:val="25"/>
          <w:szCs w:val="25"/>
        </w:rPr>
        <w:t xml:space="preserve"> </w:t>
      </w:r>
      <w:r w:rsidRPr="00411D15">
        <w:rPr>
          <w:b/>
          <w:bCs/>
          <w:sz w:val="25"/>
          <w:szCs w:val="25"/>
        </w:rPr>
        <w:t>Поповой Людмилы Георгиевны</w:t>
      </w:r>
      <w:r w:rsidRPr="00411D15">
        <w:rPr>
          <w:sz w:val="25"/>
          <w:szCs w:val="25"/>
        </w:rPr>
        <w:t xml:space="preserve">, </w:t>
      </w:r>
      <w:r w:rsidR="008B2D2F">
        <w:rPr>
          <w:sz w:val="25"/>
          <w:szCs w:val="25"/>
        </w:rPr>
        <w:t>*</w:t>
      </w:r>
      <w:r w:rsidRPr="00411D15">
        <w:rPr>
          <w:bCs/>
          <w:sz w:val="25"/>
          <w:szCs w:val="25"/>
        </w:rPr>
        <w:t xml:space="preserve"> </w:t>
      </w:r>
      <w:r w:rsidRPr="00411D15">
        <w:rPr>
          <w:sz w:val="25"/>
          <w:szCs w:val="25"/>
        </w:rPr>
        <w:t>года рождения, уроженки с</w:t>
      </w:r>
      <w:r w:rsidR="008B2D2F">
        <w:rPr>
          <w:sz w:val="25"/>
          <w:szCs w:val="25"/>
        </w:rPr>
        <w:t>*</w:t>
      </w:r>
      <w:r w:rsidRPr="00411D15">
        <w:rPr>
          <w:sz w:val="25"/>
          <w:szCs w:val="25"/>
        </w:rPr>
        <w:t>,</w:t>
      </w:r>
      <w:r w:rsidRPr="00411D15" w:rsidR="00062C1F">
        <w:rPr>
          <w:sz w:val="25"/>
          <w:szCs w:val="25"/>
        </w:rPr>
        <w:t xml:space="preserve"> </w:t>
      </w:r>
      <w:r w:rsidRPr="00411D15" w:rsidR="00053F43">
        <w:rPr>
          <w:sz w:val="25"/>
          <w:szCs w:val="25"/>
        </w:rPr>
        <w:t>п</w:t>
      </w:r>
      <w:r w:rsidRPr="00411D15">
        <w:rPr>
          <w:sz w:val="25"/>
          <w:szCs w:val="25"/>
        </w:rPr>
        <w:t xml:space="preserve">роживающей по адресу: </w:t>
      </w:r>
      <w:r w:rsidR="008B2D2F">
        <w:rPr>
          <w:sz w:val="25"/>
          <w:szCs w:val="25"/>
        </w:rPr>
        <w:t>*</w:t>
      </w:r>
      <w:r w:rsidRPr="00411D15" w:rsidR="00570CDF">
        <w:rPr>
          <w:sz w:val="25"/>
          <w:szCs w:val="25"/>
        </w:rPr>
        <w:t>,</w:t>
      </w:r>
      <w:r w:rsidRPr="00411D15">
        <w:rPr>
          <w:sz w:val="25"/>
          <w:szCs w:val="25"/>
        </w:rPr>
        <w:t xml:space="preserve"> </w:t>
      </w:r>
      <w:r w:rsidRPr="00411D15">
        <w:rPr>
          <w:color w:val="C00000"/>
          <w:sz w:val="25"/>
          <w:szCs w:val="25"/>
        </w:rPr>
        <w:t xml:space="preserve">паспорт </w:t>
      </w:r>
      <w:r w:rsidR="008B2D2F">
        <w:rPr>
          <w:color w:val="C00000"/>
          <w:sz w:val="25"/>
          <w:szCs w:val="25"/>
        </w:rPr>
        <w:t>*</w:t>
      </w:r>
    </w:p>
    <w:p w:rsidR="003469BF" w:rsidRPr="00411D15" w:rsidP="003469BF" w14:paraId="75AB24E7" w14:textId="77777777">
      <w:pPr>
        <w:widowControl w:val="0"/>
        <w:ind w:firstLine="540"/>
        <w:jc w:val="center"/>
        <w:rPr>
          <w:sz w:val="25"/>
          <w:szCs w:val="25"/>
        </w:rPr>
      </w:pPr>
      <w:r w:rsidRPr="00411D15">
        <w:rPr>
          <w:sz w:val="25"/>
          <w:szCs w:val="25"/>
        </w:rPr>
        <w:t>УСТАНОВИЛ:</w:t>
      </w:r>
    </w:p>
    <w:p w:rsidR="003469BF" w:rsidRPr="00411D15" w:rsidP="003469BF" w14:paraId="41B3A469" w14:textId="77777777">
      <w:pPr>
        <w:widowControl w:val="0"/>
        <w:ind w:firstLine="540"/>
        <w:jc w:val="both"/>
        <w:rPr>
          <w:sz w:val="25"/>
          <w:szCs w:val="25"/>
        </w:rPr>
      </w:pPr>
    </w:p>
    <w:p w:rsidR="00E03DF0" w:rsidRPr="00411D15" w:rsidP="003469BF" w14:paraId="23B7189A" w14:textId="0B4595ED">
      <w:pPr>
        <w:pStyle w:val="BodyTextIndent"/>
        <w:tabs>
          <w:tab w:val="left" w:pos="3960"/>
        </w:tabs>
        <w:ind w:left="0" w:firstLine="540"/>
        <w:jc w:val="both"/>
        <w:rPr>
          <w:sz w:val="25"/>
          <w:szCs w:val="25"/>
        </w:rPr>
      </w:pPr>
      <w:r w:rsidRPr="00411D15">
        <w:rPr>
          <w:sz w:val="25"/>
          <w:szCs w:val="25"/>
        </w:rPr>
        <w:t>Попова Л.Г</w:t>
      </w:r>
      <w:r w:rsidRPr="00411D15" w:rsidR="003469BF">
        <w:rPr>
          <w:sz w:val="25"/>
          <w:szCs w:val="25"/>
        </w:rPr>
        <w:t>.</w:t>
      </w:r>
      <w:r w:rsidRPr="00411D15" w:rsidR="00053F43">
        <w:rPr>
          <w:sz w:val="25"/>
          <w:szCs w:val="25"/>
        </w:rPr>
        <w:t>,</w:t>
      </w:r>
      <w:r w:rsidRPr="00411D15" w:rsidR="003469BF">
        <w:rPr>
          <w:sz w:val="25"/>
          <w:szCs w:val="25"/>
        </w:rPr>
        <w:t xml:space="preserve"> являясь </w:t>
      </w:r>
      <w:r w:rsidRPr="00411D15">
        <w:rPr>
          <w:sz w:val="25"/>
          <w:szCs w:val="25"/>
        </w:rPr>
        <w:t xml:space="preserve">председателем Совета </w:t>
      </w:r>
      <w:r w:rsidRPr="00411D15">
        <w:rPr>
          <w:color w:val="000099"/>
          <w:sz w:val="25"/>
          <w:szCs w:val="25"/>
        </w:rPr>
        <w:t>МОД «Союз Сотворцов Свя</w:t>
      </w:r>
      <w:r w:rsidRPr="00411D15">
        <w:rPr>
          <w:color w:val="000099"/>
          <w:sz w:val="25"/>
          <w:szCs w:val="25"/>
        </w:rPr>
        <w:t>той Руси</w:t>
      </w:r>
      <w:r w:rsidRPr="00411D15" w:rsidR="003469BF">
        <w:rPr>
          <w:sz w:val="25"/>
          <w:szCs w:val="25"/>
        </w:rPr>
        <w:t xml:space="preserve">», расположенного по адресу: ХМАО-Югра, г. Нижневартовск, ул. </w:t>
      </w:r>
      <w:r w:rsidRPr="00411D15">
        <w:rPr>
          <w:sz w:val="25"/>
          <w:szCs w:val="25"/>
        </w:rPr>
        <w:t>Чапаева</w:t>
      </w:r>
      <w:r w:rsidRPr="00411D15" w:rsidR="00C8696F">
        <w:rPr>
          <w:sz w:val="25"/>
          <w:szCs w:val="25"/>
        </w:rPr>
        <w:t xml:space="preserve">, </w:t>
      </w:r>
      <w:r w:rsidRPr="00411D15" w:rsidR="00201F75">
        <w:rPr>
          <w:sz w:val="25"/>
          <w:szCs w:val="25"/>
        </w:rPr>
        <w:t xml:space="preserve">д. </w:t>
      </w:r>
      <w:r w:rsidRPr="00411D15" w:rsidR="00C8696F">
        <w:rPr>
          <w:sz w:val="25"/>
          <w:szCs w:val="25"/>
        </w:rPr>
        <w:t>1</w:t>
      </w:r>
      <w:r w:rsidRPr="00411D15">
        <w:rPr>
          <w:sz w:val="25"/>
          <w:szCs w:val="25"/>
        </w:rPr>
        <w:t xml:space="preserve">3/2, кв. </w:t>
      </w:r>
      <w:r w:rsidR="008B2D2F">
        <w:rPr>
          <w:sz w:val="25"/>
          <w:szCs w:val="25"/>
        </w:rPr>
        <w:t>*</w:t>
      </w:r>
      <w:r w:rsidRPr="00411D15">
        <w:rPr>
          <w:sz w:val="25"/>
          <w:szCs w:val="25"/>
        </w:rPr>
        <w:t xml:space="preserve">, что подтверждается выпиской из </w:t>
      </w:r>
      <w:r w:rsidRPr="00411D15" w:rsidR="00375AE4">
        <w:rPr>
          <w:sz w:val="25"/>
          <w:szCs w:val="25"/>
        </w:rPr>
        <w:t xml:space="preserve">ЕГРЮЛ, </w:t>
      </w:r>
      <w:r w:rsidRPr="00411D15" w:rsidR="00053F43">
        <w:rPr>
          <w:sz w:val="25"/>
          <w:szCs w:val="25"/>
        </w:rPr>
        <w:t xml:space="preserve">не </w:t>
      </w:r>
      <w:r w:rsidRPr="00411D15" w:rsidR="006F39EA">
        <w:rPr>
          <w:sz w:val="25"/>
          <w:szCs w:val="25"/>
        </w:rPr>
        <w:t>представил</w:t>
      </w:r>
      <w:r w:rsidRPr="00411D15" w:rsidR="00C8696F">
        <w:rPr>
          <w:sz w:val="25"/>
          <w:szCs w:val="25"/>
        </w:rPr>
        <w:t>а</w:t>
      </w:r>
      <w:r w:rsidRPr="00411D15" w:rsidR="006F39EA">
        <w:rPr>
          <w:sz w:val="25"/>
          <w:szCs w:val="25"/>
        </w:rPr>
        <w:t xml:space="preserve"> бухгалтерскую отчетность за </w:t>
      </w:r>
      <w:r w:rsidRPr="00411D15" w:rsidR="006F39EA">
        <w:rPr>
          <w:color w:val="000099"/>
          <w:sz w:val="25"/>
          <w:szCs w:val="25"/>
        </w:rPr>
        <w:t>12 месяцев 202</w:t>
      </w:r>
      <w:r w:rsidRPr="00411D15" w:rsidR="00C574FA">
        <w:rPr>
          <w:color w:val="000099"/>
          <w:sz w:val="25"/>
          <w:szCs w:val="25"/>
        </w:rPr>
        <w:t>4</w:t>
      </w:r>
      <w:r w:rsidRPr="00411D15" w:rsidR="006F39EA">
        <w:rPr>
          <w:sz w:val="25"/>
          <w:szCs w:val="25"/>
        </w:rPr>
        <w:t xml:space="preserve"> года, срок представления не позднее </w:t>
      </w:r>
      <w:r w:rsidRPr="00411D15" w:rsidR="00C574FA">
        <w:rPr>
          <w:color w:val="000099"/>
          <w:sz w:val="25"/>
          <w:szCs w:val="25"/>
        </w:rPr>
        <w:t>31.03.2025</w:t>
      </w:r>
      <w:r w:rsidRPr="00411D15" w:rsidR="006F39EA">
        <w:rPr>
          <w:sz w:val="25"/>
          <w:szCs w:val="25"/>
        </w:rPr>
        <w:t xml:space="preserve">, фактически бухгалтерская отчетность </w:t>
      </w:r>
      <w:r w:rsidRPr="00411D15" w:rsidR="003469BF">
        <w:rPr>
          <w:sz w:val="25"/>
          <w:szCs w:val="25"/>
        </w:rPr>
        <w:t xml:space="preserve">не </w:t>
      </w:r>
      <w:r w:rsidRPr="00411D15" w:rsidR="006F39EA">
        <w:rPr>
          <w:color w:val="FF0000"/>
          <w:sz w:val="25"/>
          <w:szCs w:val="25"/>
        </w:rPr>
        <w:t>представлен</w:t>
      </w:r>
      <w:r w:rsidRPr="00411D15" w:rsidR="00353FEB">
        <w:rPr>
          <w:color w:val="FF0000"/>
          <w:sz w:val="25"/>
          <w:szCs w:val="25"/>
        </w:rPr>
        <w:t>а</w:t>
      </w:r>
      <w:r w:rsidRPr="00411D15" w:rsidR="006F39EA">
        <w:rPr>
          <w:sz w:val="25"/>
          <w:szCs w:val="25"/>
        </w:rPr>
        <w:t>, в результате чего нарушены требования п. 5 ст. 23 Налогового кодекса РФ</w:t>
      </w:r>
      <w:r w:rsidRPr="00411D15">
        <w:rPr>
          <w:sz w:val="25"/>
          <w:szCs w:val="25"/>
        </w:rPr>
        <w:t>.</w:t>
      </w:r>
      <w:r w:rsidRPr="00411D15" w:rsidR="0035134E">
        <w:rPr>
          <w:sz w:val="25"/>
          <w:szCs w:val="25"/>
        </w:rPr>
        <w:t xml:space="preserve"> </w:t>
      </w:r>
    </w:p>
    <w:p w:rsidR="00E03DF0" w:rsidRPr="00411D15" w:rsidP="00E03DF0" w14:paraId="42379839" w14:textId="149E4E68">
      <w:pPr>
        <w:widowControl w:val="0"/>
        <w:ind w:firstLine="540"/>
        <w:jc w:val="both"/>
        <w:rPr>
          <w:sz w:val="25"/>
          <w:szCs w:val="25"/>
        </w:rPr>
      </w:pPr>
      <w:r w:rsidRPr="00411D15">
        <w:rPr>
          <w:sz w:val="25"/>
          <w:szCs w:val="25"/>
        </w:rPr>
        <w:t>Попова Л.Г</w:t>
      </w:r>
      <w:r w:rsidRPr="00411D15" w:rsidR="00F83768">
        <w:rPr>
          <w:color w:val="FF0000"/>
          <w:sz w:val="25"/>
          <w:szCs w:val="25"/>
        </w:rPr>
        <w:t>.</w:t>
      </w:r>
      <w:r w:rsidRPr="00411D15">
        <w:rPr>
          <w:sz w:val="25"/>
          <w:szCs w:val="25"/>
        </w:rPr>
        <w:t xml:space="preserve"> на рассмотрение дела об административном правонарушении не явил</w:t>
      </w:r>
      <w:r w:rsidRPr="00411D15" w:rsidR="00C8696F">
        <w:rPr>
          <w:sz w:val="25"/>
          <w:szCs w:val="25"/>
        </w:rPr>
        <w:t>ась</w:t>
      </w:r>
      <w:r w:rsidRPr="00411D15">
        <w:rPr>
          <w:sz w:val="25"/>
          <w:szCs w:val="25"/>
        </w:rPr>
        <w:t xml:space="preserve">, о времени и месте рассмотрения административного материала </w:t>
      </w:r>
      <w:r w:rsidRPr="00411D15" w:rsidR="0075587F">
        <w:rPr>
          <w:sz w:val="25"/>
          <w:szCs w:val="25"/>
        </w:rPr>
        <w:t>уведомлял</w:t>
      </w:r>
      <w:r w:rsidRPr="00411D15" w:rsidR="00C8696F">
        <w:rPr>
          <w:sz w:val="25"/>
          <w:szCs w:val="25"/>
        </w:rPr>
        <w:t>ась</w:t>
      </w:r>
      <w:r w:rsidRPr="00411D15">
        <w:rPr>
          <w:sz w:val="25"/>
          <w:szCs w:val="25"/>
        </w:rPr>
        <w:t xml:space="preserve"> надлежащим образом.</w:t>
      </w:r>
    </w:p>
    <w:p w:rsidR="00E03DF0" w:rsidRPr="00411D15" w:rsidP="00E03DF0" w14:paraId="69D79919" w14:textId="77777777">
      <w:pPr>
        <w:ind w:left="24" w:firstLine="516"/>
        <w:jc w:val="both"/>
        <w:rPr>
          <w:sz w:val="25"/>
          <w:szCs w:val="25"/>
        </w:rPr>
      </w:pPr>
      <w:r w:rsidRPr="00411D15">
        <w:rPr>
          <w:sz w:val="25"/>
          <w:szCs w:val="25"/>
        </w:rPr>
        <w:t xml:space="preserve">Мировой судья, исследовал материалы дела: </w:t>
      </w:r>
    </w:p>
    <w:p w:rsidR="00E03DF0" w:rsidRPr="00411D15" w:rsidP="00E03DF0" w14:paraId="0F193E7C" w14:textId="7DEBCE01">
      <w:pPr>
        <w:pStyle w:val="BodyTextIndent"/>
        <w:spacing w:after="0"/>
        <w:ind w:left="0" w:firstLine="567"/>
        <w:jc w:val="both"/>
        <w:rPr>
          <w:sz w:val="25"/>
          <w:szCs w:val="25"/>
        </w:rPr>
      </w:pPr>
      <w:r w:rsidRPr="00411D15">
        <w:rPr>
          <w:sz w:val="25"/>
          <w:szCs w:val="25"/>
        </w:rPr>
        <w:t xml:space="preserve">протокол № </w:t>
      </w:r>
      <w:r w:rsidRPr="00411D15" w:rsidR="00C574FA">
        <w:rPr>
          <w:color w:val="C00000"/>
          <w:sz w:val="25"/>
          <w:szCs w:val="25"/>
        </w:rPr>
        <w:t>860325</w:t>
      </w:r>
      <w:r w:rsidRPr="00411D15" w:rsidR="00C55CA0">
        <w:rPr>
          <w:color w:val="C00000"/>
          <w:sz w:val="25"/>
          <w:szCs w:val="25"/>
        </w:rPr>
        <w:t>153001049</w:t>
      </w:r>
      <w:r w:rsidRPr="00411D15" w:rsidR="00C574FA">
        <w:rPr>
          <w:color w:val="C00000"/>
          <w:sz w:val="25"/>
          <w:szCs w:val="25"/>
        </w:rPr>
        <w:t>00001</w:t>
      </w:r>
      <w:r w:rsidRPr="00411D15" w:rsidR="008C5415">
        <w:rPr>
          <w:color w:val="C00000"/>
          <w:sz w:val="25"/>
          <w:szCs w:val="25"/>
        </w:rPr>
        <w:t xml:space="preserve"> </w:t>
      </w:r>
      <w:r w:rsidRPr="00411D15">
        <w:rPr>
          <w:sz w:val="25"/>
          <w:szCs w:val="25"/>
        </w:rPr>
        <w:t xml:space="preserve">об административном правонарушении от </w:t>
      </w:r>
      <w:r w:rsidRPr="00411D15" w:rsidR="00C55CA0">
        <w:rPr>
          <w:color w:val="C00000"/>
          <w:sz w:val="25"/>
          <w:szCs w:val="25"/>
        </w:rPr>
        <w:t>02</w:t>
      </w:r>
      <w:r w:rsidRPr="00411D15" w:rsidR="00C574FA">
        <w:rPr>
          <w:color w:val="C00000"/>
          <w:sz w:val="25"/>
          <w:szCs w:val="25"/>
        </w:rPr>
        <w:t>.0</w:t>
      </w:r>
      <w:r w:rsidRPr="00411D15" w:rsidR="00C55CA0">
        <w:rPr>
          <w:color w:val="C00000"/>
          <w:sz w:val="25"/>
          <w:szCs w:val="25"/>
        </w:rPr>
        <w:t>6</w:t>
      </w:r>
      <w:r w:rsidRPr="00411D15" w:rsidR="00C574FA">
        <w:rPr>
          <w:color w:val="C00000"/>
          <w:sz w:val="25"/>
          <w:szCs w:val="25"/>
        </w:rPr>
        <w:t>.2025</w:t>
      </w:r>
      <w:r w:rsidRPr="00411D15" w:rsidR="00255434">
        <w:rPr>
          <w:sz w:val="25"/>
          <w:szCs w:val="25"/>
        </w:rPr>
        <w:t>, составленный уполномоченным должностным лицом</w:t>
      </w:r>
      <w:r w:rsidRPr="00411D15">
        <w:rPr>
          <w:sz w:val="25"/>
          <w:szCs w:val="25"/>
        </w:rPr>
        <w:t>;</w:t>
      </w:r>
    </w:p>
    <w:p w:rsidR="00E03DF0" w:rsidRPr="00411D15" w:rsidP="00E03DF0" w14:paraId="567ECBD3" w14:textId="004D683E">
      <w:pPr>
        <w:jc w:val="both"/>
        <w:rPr>
          <w:sz w:val="25"/>
          <w:szCs w:val="25"/>
        </w:rPr>
      </w:pPr>
      <w:r w:rsidRPr="00411D15">
        <w:rPr>
          <w:sz w:val="25"/>
          <w:szCs w:val="25"/>
        </w:rPr>
        <w:t xml:space="preserve">        уведомлени</w:t>
      </w:r>
      <w:r w:rsidRPr="00411D15" w:rsidR="0075587F">
        <w:rPr>
          <w:sz w:val="25"/>
          <w:szCs w:val="25"/>
        </w:rPr>
        <w:t xml:space="preserve">е о времени и месте составления протокола об административном правонарушении от </w:t>
      </w:r>
      <w:r w:rsidRPr="00411D15" w:rsidR="00C55CA0">
        <w:rPr>
          <w:color w:val="C00000"/>
          <w:sz w:val="25"/>
          <w:szCs w:val="25"/>
        </w:rPr>
        <w:t>09</w:t>
      </w:r>
      <w:r w:rsidRPr="00411D15" w:rsidR="00C574FA">
        <w:rPr>
          <w:color w:val="C00000"/>
          <w:sz w:val="25"/>
          <w:szCs w:val="25"/>
        </w:rPr>
        <w:t>.0</w:t>
      </w:r>
      <w:r w:rsidRPr="00411D15" w:rsidR="0075587F">
        <w:rPr>
          <w:color w:val="C00000"/>
          <w:sz w:val="25"/>
          <w:szCs w:val="25"/>
        </w:rPr>
        <w:t>4</w:t>
      </w:r>
      <w:r w:rsidRPr="00411D15" w:rsidR="00C574FA">
        <w:rPr>
          <w:color w:val="C00000"/>
          <w:sz w:val="25"/>
          <w:szCs w:val="25"/>
        </w:rPr>
        <w:t>.2025</w:t>
      </w:r>
      <w:r w:rsidRPr="00411D15">
        <w:rPr>
          <w:sz w:val="25"/>
          <w:szCs w:val="25"/>
        </w:rPr>
        <w:t>;</w:t>
      </w:r>
    </w:p>
    <w:p w:rsidR="00E03DF0" w:rsidRPr="00411D15" w:rsidP="00E03DF0" w14:paraId="595E4102" w14:textId="77777777">
      <w:pPr>
        <w:ind w:firstLine="539"/>
        <w:rPr>
          <w:sz w:val="25"/>
          <w:szCs w:val="25"/>
        </w:rPr>
      </w:pPr>
      <w:r w:rsidRPr="00411D15">
        <w:rPr>
          <w:sz w:val="25"/>
          <w:szCs w:val="25"/>
        </w:rPr>
        <w:t xml:space="preserve">списки почтовых отправлений; </w:t>
      </w:r>
    </w:p>
    <w:p w:rsidR="00E03DF0" w:rsidRPr="00411D15" w:rsidP="00E03DF0" w14:paraId="0FF0BE06" w14:textId="7E044DCA">
      <w:pPr>
        <w:tabs>
          <w:tab w:val="left" w:pos="3960"/>
        </w:tabs>
        <w:ind w:firstLine="539"/>
        <w:jc w:val="both"/>
        <w:rPr>
          <w:sz w:val="25"/>
          <w:szCs w:val="25"/>
        </w:rPr>
      </w:pPr>
      <w:r w:rsidRPr="00411D15">
        <w:rPr>
          <w:sz w:val="25"/>
          <w:szCs w:val="25"/>
        </w:rPr>
        <w:t xml:space="preserve">отчет об отслеживании почтовых отправлений; </w:t>
      </w:r>
    </w:p>
    <w:p w:rsidR="0075587F" w:rsidRPr="00411D15" w:rsidP="00E03DF0" w14:paraId="062930A7" w14:textId="76BFFB7A">
      <w:pPr>
        <w:tabs>
          <w:tab w:val="left" w:pos="3960"/>
        </w:tabs>
        <w:ind w:firstLine="539"/>
        <w:jc w:val="both"/>
        <w:rPr>
          <w:sz w:val="25"/>
          <w:szCs w:val="25"/>
        </w:rPr>
      </w:pPr>
      <w:r w:rsidRPr="00411D15">
        <w:rPr>
          <w:color w:val="000099"/>
          <w:sz w:val="25"/>
          <w:szCs w:val="25"/>
        </w:rPr>
        <w:t>справку, согласно которой бухгалтерская отчетность з</w:t>
      </w:r>
      <w:r w:rsidRPr="00411D15">
        <w:rPr>
          <w:color w:val="000099"/>
          <w:sz w:val="25"/>
          <w:szCs w:val="25"/>
        </w:rPr>
        <w:t xml:space="preserve">а </w:t>
      </w:r>
      <w:r w:rsidR="00411D15">
        <w:rPr>
          <w:color w:val="000099"/>
          <w:sz w:val="25"/>
          <w:szCs w:val="25"/>
        </w:rPr>
        <w:t xml:space="preserve">12 месяцев </w:t>
      </w:r>
      <w:r w:rsidRPr="00411D15">
        <w:rPr>
          <w:color w:val="000099"/>
          <w:sz w:val="25"/>
          <w:szCs w:val="25"/>
        </w:rPr>
        <w:t>2024 год в НО не представлена;</w:t>
      </w:r>
    </w:p>
    <w:p w:rsidR="00E03DF0" w:rsidRPr="00411D15" w:rsidP="00E03DF0" w14:paraId="21B6ACEB" w14:textId="236DBDC6">
      <w:pPr>
        <w:widowControl w:val="0"/>
        <w:ind w:firstLine="540"/>
        <w:jc w:val="both"/>
        <w:rPr>
          <w:sz w:val="25"/>
          <w:szCs w:val="25"/>
        </w:rPr>
      </w:pPr>
      <w:r w:rsidRPr="00411D15">
        <w:rPr>
          <w:sz w:val="25"/>
          <w:szCs w:val="25"/>
        </w:rPr>
        <w:t>выпиской из ЕГРЮЛ</w:t>
      </w:r>
      <w:r w:rsidRPr="00411D15" w:rsidR="0075587F">
        <w:rPr>
          <w:sz w:val="25"/>
          <w:szCs w:val="25"/>
        </w:rPr>
        <w:t>, приходит к следующему</w:t>
      </w:r>
      <w:r w:rsidRPr="00411D15" w:rsidR="00242750">
        <w:rPr>
          <w:sz w:val="25"/>
          <w:szCs w:val="25"/>
        </w:rPr>
        <w:t>.</w:t>
      </w:r>
    </w:p>
    <w:p w:rsidR="00E03DF0" w:rsidRPr="00411D15" w:rsidP="00E03DF0" w14:paraId="78148ACF" w14:textId="77777777">
      <w:pPr>
        <w:ind w:firstLine="540"/>
        <w:jc w:val="both"/>
        <w:rPr>
          <w:sz w:val="25"/>
          <w:szCs w:val="25"/>
        </w:rPr>
      </w:pPr>
      <w:r w:rsidRPr="00411D15">
        <w:rPr>
          <w:sz w:val="25"/>
          <w:szCs w:val="25"/>
        </w:rPr>
        <w:t>Частью 1 ст. 15.6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закон</w:t>
      </w:r>
      <w:r w:rsidRPr="00411D15">
        <w:rPr>
          <w:sz w:val="25"/>
          <w:szCs w:val="25"/>
        </w:rPr>
        <w:t>одательством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411D15" w:rsidP="00E03DF0" w14:paraId="471E266D" w14:textId="77777777">
      <w:pPr>
        <w:ind w:firstLine="540"/>
        <w:jc w:val="both"/>
        <w:rPr>
          <w:sz w:val="25"/>
          <w:szCs w:val="25"/>
        </w:rPr>
      </w:pPr>
      <w:r w:rsidRPr="00411D15">
        <w:rPr>
          <w:sz w:val="25"/>
          <w:szCs w:val="25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E03DF0" w:rsidRPr="00411D15" w:rsidP="00E03DF0" w14:paraId="6AB50DEB" w14:textId="77777777">
      <w:pPr>
        <w:ind w:firstLine="540"/>
        <w:jc w:val="both"/>
        <w:rPr>
          <w:sz w:val="25"/>
          <w:szCs w:val="25"/>
        </w:rPr>
      </w:pPr>
      <w:r w:rsidRPr="00411D15">
        <w:rPr>
          <w:sz w:val="25"/>
          <w:szCs w:val="25"/>
        </w:rPr>
        <w:t xml:space="preserve">Объективная 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6F39EA" w:rsidRPr="00411D15" w:rsidP="006F39EA" w14:paraId="3EE3E6E8" w14:textId="73BB1D80">
      <w:pPr>
        <w:ind w:firstLine="540"/>
        <w:jc w:val="both"/>
        <w:rPr>
          <w:sz w:val="25"/>
          <w:szCs w:val="25"/>
        </w:rPr>
      </w:pPr>
      <w:r w:rsidRPr="00411D15">
        <w:rPr>
          <w:sz w:val="25"/>
          <w:szCs w:val="25"/>
        </w:rPr>
        <w:t>В соответствии с п. 5.1</w:t>
      </w:r>
      <w:r w:rsidRPr="00411D15">
        <w:rPr>
          <w:sz w:val="25"/>
          <w:szCs w:val="25"/>
        </w:rPr>
        <w:t xml:space="preserve"> ч.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</w:t>
      </w:r>
      <w:r w:rsidRPr="00411D15">
        <w:rPr>
          <w:sz w:val="25"/>
          <w:szCs w:val="25"/>
        </w:rPr>
        <w:t xml:space="preserve">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</w:t>
      </w:r>
      <w:r w:rsidRPr="00411D15">
        <w:rPr>
          <w:sz w:val="25"/>
          <w:szCs w:val="25"/>
        </w:rPr>
        <w:t xml:space="preserve">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</w:t>
      </w:r>
      <w:r w:rsidRPr="00411D15">
        <w:rPr>
          <w:sz w:val="25"/>
          <w:szCs w:val="25"/>
        </w:rPr>
        <w:t>банк Российской Федерации годовую бухгалтерскую (финансовую</w:t>
      </w:r>
      <w:r w:rsidRPr="00411D15">
        <w:rPr>
          <w:sz w:val="25"/>
          <w:szCs w:val="25"/>
        </w:rPr>
        <w:t>) отчетность, если иное не предусмотрено настоящим подпунктом.</w:t>
      </w:r>
    </w:p>
    <w:p w:rsidR="00E03DF0" w:rsidRPr="00411D15" w:rsidP="00E03DF0" w14:paraId="481E39C2" w14:textId="4560D59C">
      <w:pPr>
        <w:ind w:left="24" w:firstLine="516"/>
        <w:jc w:val="both"/>
        <w:rPr>
          <w:sz w:val="25"/>
          <w:szCs w:val="25"/>
        </w:rPr>
      </w:pPr>
      <w:r w:rsidRPr="00411D15">
        <w:rPr>
          <w:sz w:val="25"/>
          <w:szCs w:val="25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411D15" w:rsidR="00C55CA0">
        <w:rPr>
          <w:sz w:val="25"/>
          <w:szCs w:val="25"/>
        </w:rPr>
        <w:t>Поповой Л.Г</w:t>
      </w:r>
      <w:r w:rsidRPr="00411D15" w:rsidR="00F83768">
        <w:rPr>
          <w:color w:val="FF0000"/>
          <w:sz w:val="25"/>
          <w:szCs w:val="25"/>
        </w:rPr>
        <w:t>.</w:t>
      </w:r>
      <w:r w:rsidRPr="00411D15" w:rsidR="00D44AE7">
        <w:rPr>
          <w:color w:val="FF0000"/>
          <w:sz w:val="25"/>
          <w:szCs w:val="25"/>
        </w:rPr>
        <w:t xml:space="preserve"> </w:t>
      </w:r>
      <w:r w:rsidRPr="00411D15">
        <w:rPr>
          <w:color w:val="0D0D0D" w:themeColor="text1" w:themeTint="F2"/>
          <w:sz w:val="25"/>
          <w:szCs w:val="25"/>
        </w:rPr>
        <w:t xml:space="preserve">в совершении </w:t>
      </w:r>
      <w:r w:rsidRPr="00411D15">
        <w:rPr>
          <w:sz w:val="25"/>
          <w:szCs w:val="25"/>
        </w:rPr>
        <w:t>инкриминируемого е</w:t>
      </w:r>
      <w:r w:rsidRPr="00411D15" w:rsidR="00C8696F">
        <w:rPr>
          <w:sz w:val="25"/>
          <w:szCs w:val="25"/>
        </w:rPr>
        <w:t>й</w:t>
      </w:r>
      <w:r w:rsidRPr="00411D15">
        <w:rPr>
          <w:sz w:val="25"/>
          <w:szCs w:val="25"/>
        </w:rPr>
        <w:t xml:space="preserve"> пра</w:t>
      </w:r>
      <w:r w:rsidRPr="00411D15">
        <w:rPr>
          <w:sz w:val="25"/>
          <w:szCs w:val="25"/>
        </w:rPr>
        <w:t>вонарушения.</w:t>
      </w:r>
    </w:p>
    <w:p w:rsidR="00E03DF0" w:rsidRPr="00411D15" w:rsidP="00E03DF0" w14:paraId="4A9A9B65" w14:textId="4759D5D0">
      <w:pPr>
        <w:widowControl w:val="0"/>
        <w:ind w:firstLine="540"/>
        <w:jc w:val="both"/>
        <w:rPr>
          <w:sz w:val="25"/>
          <w:szCs w:val="25"/>
        </w:rPr>
      </w:pPr>
      <w:r w:rsidRPr="00411D15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411D15" w:rsidR="00C8696F">
        <w:rPr>
          <w:sz w:val="25"/>
          <w:szCs w:val="25"/>
        </w:rPr>
        <w:t>й</w:t>
      </w:r>
      <w:r w:rsidRPr="00411D15">
        <w:rPr>
          <w:sz w:val="25"/>
          <w:szCs w:val="25"/>
        </w:rPr>
        <w:t>.</w:t>
      </w:r>
    </w:p>
    <w:p w:rsidR="00E03DF0" w:rsidRPr="00411D15" w:rsidP="00E03DF0" w14:paraId="28485C51" w14:textId="77777777">
      <w:pPr>
        <w:widowControl w:val="0"/>
        <w:ind w:firstLine="540"/>
        <w:jc w:val="both"/>
        <w:rPr>
          <w:sz w:val="25"/>
          <w:szCs w:val="25"/>
        </w:rPr>
      </w:pPr>
      <w:r w:rsidRPr="00411D15">
        <w:rPr>
          <w:sz w:val="25"/>
          <w:szCs w:val="25"/>
        </w:rPr>
        <w:t>Смягчающих и отягчающих административную ответственность обстоятельств, предусмотренных ст.ст. 4.2, 4.3 Кодекса Российс</w:t>
      </w:r>
      <w:r w:rsidRPr="00411D15">
        <w:rPr>
          <w:sz w:val="25"/>
          <w:szCs w:val="25"/>
        </w:rPr>
        <w:t>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9D155E" w:rsidRPr="00411D15" w:rsidP="0082625E" w14:paraId="7B0A551B" w14:textId="77777777">
      <w:pPr>
        <w:widowControl w:val="0"/>
        <w:ind w:firstLine="540"/>
        <w:jc w:val="both"/>
        <w:rPr>
          <w:sz w:val="25"/>
          <w:szCs w:val="25"/>
        </w:rPr>
      </w:pPr>
      <w:r w:rsidRPr="00411D15">
        <w:rPr>
          <w:sz w:val="25"/>
          <w:szCs w:val="25"/>
        </w:rPr>
        <w:t>Руководствуясь ст.ст. 29.9, 29.10, 32.2 Кодекса Российской Федерации об административных правонаруше</w:t>
      </w:r>
      <w:r w:rsidRPr="00411D15">
        <w:rPr>
          <w:sz w:val="25"/>
          <w:szCs w:val="25"/>
        </w:rPr>
        <w:t>ниях, мировой судья</w:t>
      </w:r>
    </w:p>
    <w:p w:rsidR="009D155E" w:rsidRPr="00411D15" w:rsidP="00E03DF0" w14:paraId="566FEA2A" w14:textId="77777777">
      <w:pPr>
        <w:spacing w:before="120" w:after="120"/>
        <w:ind w:firstLine="540"/>
        <w:jc w:val="center"/>
        <w:rPr>
          <w:sz w:val="25"/>
          <w:szCs w:val="25"/>
        </w:rPr>
      </w:pPr>
      <w:r w:rsidRPr="00411D15">
        <w:rPr>
          <w:sz w:val="25"/>
          <w:szCs w:val="25"/>
        </w:rPr>
        <w:t>ПОСТАНОВИЛ:</w:t>
      </w:r>
    </w:p>
    <w:p w:rsidR="00E03DF0" w:rsidRPr="00411D15" w:rsidP="00E03DF0" w14:paraId="1E7722C1" w14:textId="249DE449">
      <w:pPr>
        <w:widowControl w:val="0"/>
        <w:ind w:firstLine="540"/>
        <w:jc w:val="both"/>
        <w:rPr>
          <w:sz w:val="25"/>
          <w:szCs w:val="25"/>
        </w:rPr>
      </w:pPr>
      <w:r w:rsidRPr="00411D15">
        <w:rPr>
          <w:sz w:val="25"/>
          <w:szCs w:val="25"/>
        </w:rPr>
        <w:t xml:space="preserve">Председателя Совета </w:t>
      </w:r>
      <w:r w:rsidRPr="00411D15">
        <w:rPr>
          <w:color w:val="000099"/>
          <w:sz w:val="25"/>
          <w:szCs w:val="25"/>
        </w:rPr>
        <w:t>МОД «Союз Сотворцов Святой Руси»</w:t>
      </w:r>
      <w:r w:rsidRPr="00411D15">
        <w:rPr>
          <w:sz w:val="25"/>
          <w:szCs w:val="25"/>
        </w:rPr>
        <w:t xml:space="preserve"> </w:t>
      </w:r>
      <w:r w:rsidRPr="00411D15">
        <w:rPr>
          <w:b/>
          <w:bCs/>
          <w:sz w:val="25"/>
          <w:szCs w:val="25"/>
        </w:rPr>
        <w:t>Попову Людмилу Георгиевну</w:t>
      </w:r>
      <w:r w:rsidRPr="00411D15">
        <w:rPr>
          <w:sz w:val="25"/>
          <w:szCs w:val="25"/>
        </w:rPr>
        <w:t xml:space="preserve"> признать виновн</w:t>
      </w:r>
      <w:r w:rsidRPr="00411D15" w:rsidR="00C8696F">
        <w:rPr>
          <w:sz w:val="25"/>
          <w:szCs w:val="25"/>
        </w:rPr>
        <w:t>ой</w:t>
      </w:r>
      <w:r w:rsidRPr="00411D15">
        <w:rPr>
          <w:sz w:val="25"/>
          <w:szCs w:val="25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DC1EE2" w:rsidRPr="00411D15" w:rsidP="00DC1EE2" w14:paraId="5B7D0341" w14:textId="1E18DA8C">
      <w:pPr>
        <w:ind w:firstLine="540"/>
        <w:jc w:val="both"/>
        <w:rPr>
          <w:sz w:val="25"/>
          <w:szCs w:val="25"/>
        </w:rPr>
      </w:pPr>
      <w:r w:rsidRPr="00411D15">
        <w:rPr>
          <w:sz w:val="25"/>
          <w:szCs w:val="25"/>
        </w:rPr>
        <w:t>Штраф подлежит уплате в УФК</w:t>
      </w:r>
      <w:r w:rsidRPr="00411D15">
        <w:rPr>
          <w:sz w:val="25"/>
          <w:szCs w:val="25"/>
        </w:rPr>
        <w:t xml:space="preserve">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411D15">
        <w:rPr>
          <w:sz w:val="25"/>
          <w:szCs w:val="25"/>
          <w:lang w:val="en-US"/>
        </w:rPr>
        <w:t>D</w:t>
      </w:r>
      <w:r w:rsidRPr="00411D15">
        <w:rPr>
          <w:sz w:val="25"/>
          <w:szCs w:val="25"/>
        </w:rPr>
        <w:t>08080, КПП 860101001, ИНН 8601073664, БИК 007162163, ОКТМО 71875000, банковский счет (ЕКС) 401028102453700000</w:t>
      </w:r>
      <w:r w:rsidRPr="00411D15">
        <w:rPr>
          <w:sz w:val="25"/>
          <w:szCs w:val="25"/>
        </w:rPr>
        <w:t xml:space="preserve">07 РКЦ Ханты-Мансийск//УФК по Ханты-Мансийскому автономному округу-Югре г. Ханты-Мансийск, номер казначейского счета 03100643000000018700, КБК 72011601153010006140, УИН </w:t>
      </w:r>
      <w:r w:rsidRPr="00411D15" w:rsidR="00411D15">
        <w:rPr>
          <w:sz w:val="25"/>
          <w:szCs w:val="25"/>
        </w:rPr>
        <w:t>0412365400475006522515112</w:t>
      </w:r>
      <w:r w:rsidRPr="00411D15">
        <w:rPr>
          <w:sz w:val="25"/>
          <w:szCs w:val="25"/>
        </w:rPr>
        <w:t xml:space="preserve">. </w:t>
      </w:r>
    </w:p>
    <w:p w:rsidR="00E03DF0" w:rsidRPr="00411D15" w:rsidP="00E03DF0" w14:paraId="65F2B6D8" w14:textId="77777777">
      <w:pPr>
        <w:pStyle w:val="BlockText"/>
        <w:ind w:right="0" w:firstLine="540"/>
        <w:rPr>
          <w:rFonts w:ascii="Times New Roman" w:hAnsi="Times New Roman" w:cs="Times New Roman"/>
          <w:sz w:val="25"/>
          <w:szCs w:val="25"/>
        </w:rPr>
      </w:pPr>
      <w:r w:rsidRPr="00411D15">
        <w:rPr>
          <w:rFonts w:ascii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411D15">
        <w:rPr>
          <w:rFonts w:ascii="Times New Roman" w:hAnsi="Times New Roman" w:cs="Times New Roman"/>
          <w:sz w:val="25"/>
          <w:szCs w:val="25"/>
        </w:rPr>
        <w:t xml:space="preserve">чки, предусмотренных </w:t>
      </w:r>
      <w:hyperlink r:id="rId4" w:anchor="sub_315#sub_315" w:history="1">
        <w:r w:rsidRPr="00411D15">
          <w:rPr>
            <w:rStyle w:val="Hyperlink"/>
            <w:rFonts w:ascii="Times New Roman" w:hAnsi="Times New Roman" w:cs="Times New Roman"/>
            <w:sz w:val="25"/>
            <w:szCs w:val="25"/>
          </w:rPr>
          <w:t>ст. 31.5</w:t>
        </w:r>
      </w:hyperlink>
      <w:r w:rsidRPr="00411D15">
        <w:rPr>
          <w:rFonts w:ascii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E03DF0" w:rsidRPr="00411D15" w:rsidP="00E03DF0" w14:paraId="2B5D5B54" w14:textId="19B44DF4">
      <w:pPr>
        <w:ind w:firstLine="540"/>
        <w:jc w:val="both"/>
        <w:rPr>
          <w:sz w:val="25"/>
          <w:szCs w:val="25"/>
        </w:rPr>
      </w:pPr>
      <w:r w:rsidRPr="00411D15">
        <w:rPr>
          <w:sz w:val="25"/>
          <w:szCs w:val="25"/>
        </w:rPr>
        <w:t xml:space="preserve">Квитанцию об оплате штрафа необходимо представить мировому судье судебного участка № </w:t>
      </w:r>
      <w:r w:rsidRPr="00411D15" w:rsidR="00DB6D54">
        <w:rPr>
          <w:sz w:val="25"/>
          <w:szCs w:val="25"/>
        </w:rPr>
        <w:t>7</w:t>
      </w:r>
      <w:r w:rsidRPr="00411D15">
        <w:rPr>
          <w:sz w:val="25"/>
          <w:szCs w:val="25"/>
        </w:rPr>
        <w:t xml:space="preserve"> Нижневартовского судебного района города окружного значения Нижн</w:t>
      </w:r>
      <w:r w:rsidRPr="00411D15">
        <w:rPr>
          <w:sz w:val="25"/>
          <w:szCs w:val="25"/>
        </w:rPr>
        <w:t xml:space="preserve">евартовска Ханты - Мансийского автономного округа – Югры по адресу: г. Нижневартовск, ул. Нефтяников, д. 6, каб. </w:t>
      </w:r>
      <w:r w:rsidRPr="00411D15" w:rsidR="00DB6D54">
        <w:rPr>
          <w:sz w:val="25"/>
          <w:szCs w:val="25"/>
        </w:rPr>
        <w:t>128</w:t>
      </w:r>
      <w:r w:rsidRPr="00411D15">
        <w:rPr>
          <w:sz w:val="25"/>
          <w:szCs w:val="25"/>
        </w:rPr>
        <w:t>.</w:t>
      </w:r>
    </w:p>
    <w:p w:rsidR="00E03DF0" w:rsidRPr="00411D15" w:rsidP="00E03DF0" w14:paraId="37857DB5" w14:textId="77777777">
      <w:pPr>
        <w:ind w:firstLine="540"/>
        <w:jc w:val="both"/>
        <w:rPr>
          <w:sz w:val="25"/>
          <w:szCs w:val="25"/>
        </w:rPr>
      </w:pPr>
      <w:r w:rsidRPr="00411D15">
        <w:rPr>
          <w:sz w:val="25"/>
          <w:szCs w:val="25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</w:t>
      </w:r>
      <w:r w:rsidRPr="00411D15">
        <w:rPr>
          <w:sz w:val="25"/>
          <w:szCs w:val="25"/>
        </w:rPr>
        <w:t xml:space="preserve">дминистративных правонарушениях. </w:t>
      </w:r>
    </w:p>
    <w:p w:rsidR="00E03DF0" w:rsidRPr="00411D15" w:rsidP="00E03DF0" w14:paraId="17345A94" w14:textId="0C8961C7">
      <w:pPr>
        <w:widowControl w:val="0"/>
        <w:ind w:firstLine="540"/>
        <w:jc w:val="both"/>
        <w:rPr>
          <w:sz w:val="25"/>
          <w:szCs w:val="25"/>
        </w:rPr>
      </w:pPr>
      <w:r w:rsidRPr="00411D15">
        <w:rPr>
          <w:sz w:val="25"/>
          <w:szCs w:val="25"/>
        </w:rPr>
        <w:t xml:space="preserve">Постановление может быть обжаловано в Нижневартовский городской суд в течение 10 </w:t>
      </w:r>
      <w:r w:rsidRPr="00411D15" w:rsidR="006004B8">
        <w:rPr>
          <w:sz w:val="25"/>
          <w:szCs w:val="25"/>
        </w:rPr>
        <w:t>дней</w:t>
      </w:r>
      <w:r w:rsidRPr="00411D15">
        <w:rPr>
          <w:sz w:val="25"/>
          <w:szCs w:val="25"/>
        </w:rPr>
        <w:t>, через мирового судью судебного участка №</w:t>
      </w:r>
      <w:r w:rsidRPr="00411D15" w:rsidR="00DB6D54">
        <w:rPr>
          <w:sz w:val="25"/>
          <w:szCs w:val="25"/>
        </w:rPr>
        <w:t>7</w:t>
      </w:r>
      <w:r w:rsidRPr="00411D15">
        <w:rPr>
          <w:sz w:val="25"/>
          <w:szCs w:val="25"/>
        </w:rPr>
        <w:t>.</w:t>
      </w:r>
    </w:p>
    <w:p w:rsidR="00052F0F" w:rsidRPr="00411D15" w:rsidP="00E03DF0" w14:paraId="4E83A0BA" w14:textId="77777777">
      <w:pPr>
        <w:widowControl w:val="0"/>
        <w:ind w:firstLine="540"/>
        <w:jc w:val="both"/>
        <w:rPr>
          <w:sz w:val="25"/>
          <w:szCs w:val="25"/>
        </w:rPr>
      </w:pPr>
    </w:p>
    <w:p w:rsidR="00784463" w:rsidRPr="00411D15" w:rsidP="00DB6D54" w14:paraId="3F89F04F" w14:textId="0A790E4A">
      <w:pPr>
        <w:ind w:firstLine="540"/>
        <w:rPr>
          <w:sz w:val="25"/>
          <w:szCs w:val="25"/>
        </w:rPr>
      </w:pPr>
      <w:r>
        <w:rPr>
          <w:sz w:val="25"/>
          <w:szCs w:val="25"/>
        </w:rPr>
        <w:t>***</w:t>
      </w:r>
    </w:p>
    <w:p w:rsidR="00B32273" w:rsidRPr="00411D15" w:rsidP="00DB6D54" w14:paraId="29D4E4BC" w14:textId="79C41BB2">
      <w:pPr>
        <w:ind w:firstLine="540"/>
        <w:rPr>
          <w:sz w:val="25"/>
          <w:szCs w:val="25"/>
        </w:rPr>
      </w:pPr>
      <w:r w:rsidRPr="00411D15">
        <w:rPr>
          <w:sz w:val="25"/>
          <w:szCs w:val="25"/>
        </w:rPr>
        <w:t>Мировой судья</w:t>
      </w:r>
      <w:r w:rsidRPr="00411D15" w:rsidR="00DB6D54">
        <w:rPr>
          <w:sz w:val="25"/>
          <w:szCs w:val="25"/>
        </w:rPr>
        <w:tab/>
      </w:r>
      <w:r w:rsidRPr="00411D15">
        <w:rPr>
          <w:sz w:val="25"/>
          <w:szCs w:val="25"/>
        </w:rPr>
        <w:tab/>
      </w:r>
      <w:r w:rsidRPr="00411D15">
        <w:rPr>
          <w:sz w:val="25"/>
          <w:szCs w:val="25"/>
        </w:rPr>
        <w:tab/>
      </w:r>
      <w:r w:rsidRPr="00411D15">
        <w:rPr>
          <w:sz w:val="25"/>
          <w:szCs w:val="25"/>
        </w:rPr>
        <w:tab/>
      </w:r>
      <w:r w:rsidRPr="00411D15">
        <w:rPr>
          <w:sz w:val="25"/>
          <w:szCs w:val="25"/>
        </w:rPr>
        <w:tab/>
        <w:t xml:space="preserve">  </w:t>
      </w:r>
      <w:r w:rsidRPr="00411D15">
        <w:rPr>
          <w:sz w:val="25"/>
          <w:szCs w:val="25"/>
        </w:rPr>
        <w:tab/>
      </w:r>
      <w:r w:rsidRPr="00411D15">
        <w:rPr>
          <w:sz w:val="25"/>
          <w:szCs w:val="25"/>
        </w:rPr>
        <w:t xml:space="preserve"> </w:t>
      </w:r>
      <w:r w:rsidRPr="00411D15" w:rsidR="00DB6D54">
        <w:rPr>
          <w:sz w:val="25"/>
          <w:szCs w:val="25"/>
        </w:rPr>
        <w:tab/>
      </w:r>
      <w:r w:rsidRPr="00411D15" w:rsidR="00DB6D54">
        <w:rPr>
          <w:sz w:val="25"/>
          <w:szCs w:val="25"/>
        </w:rPr>
        <w:tab/>
      </w:r>
      <w:r w:rsidRPr="00411D15">
        <w:rPr>
          <w:sz w:val="25"/>
          <w:szCs w:val="25"/>
        </w:rPr>
        <w:t>О.В.Вдовина</w:t>
      </w:r>
    </w:p>
    <w:p w:rsidR="00C8696F" w:rsidRPr="00411D15" w:rsidP="00570CDF" w14:paraId="1ACB94F7" w14:textId="77777777">
      <w:pPr>
        <w:ind w:firstLine="540"/>
        <w:jc w:val="both"/>
        <w:rPr>
          <w:sz w:val="25"/>
          <w:szCs w:val="25"/>
        </w:rPr>
      </w:pPr>
    </w:p>
    <w:p w:rsidR="00570CDF" w:rsidRPr="003469BF" w:rsidP="00570CDF" w14:paraId="5A803D59" w14:textId="05A41505">
      <w:pPr>
        <w:ind w:firstLine="540"/>
        <w:jc w:val="both"/>
        <w:rPr>
          <w:sz w:val="26"/>
          <w:szCs w:val="26"/>
        </w:rPr>
      </w:pPr>
      <w:r>
        <w:rPr>
          <w:sz w:val="20"/>
          <w:szCs w:val="22"/>
        </w:rPr>
        <w:t>***</w:t>
      </w:r>
      <w:r w:rsidR="00DD7298">
        <w:rPr>
          <w:sz w:val="20"/>
          <w:szCs w:val="22"/>
        </w:rPr>
        <w:t xml:space="preserve"> </w:t>
      </w:r>
    </w:p>
    <w:sectPr w:rsidSect="00570CDF">
      <w:headerReference w:type="even" r:id="rId5"/>
      <w:headerReference w:type="default" r:id="rId6"/>
      <w:pgSz w:w="11906" w:h="16838"/>
      <w:pgMar w:top="360" w:right="851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 w14:paraId="1FE4A2A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 w14:paraId="2141D9E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 w14:paraId="5371AB8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2D2F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 w14:paraId="4ACE3A0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53F06"/>
    <w:rsid w:val="00053F43"/>
    <w:rsid w:val="00062C1F"/>
    <w:rsid w:val="000A0CD2"/>
    <w:rsid w:val="000B24DD"/>
    <w:rsid w:val="000D7D51"/>
    <w:rsid w:val="00136985"/>
    <w:rsid w:val="00137A52"/>
    <w:rsid w:val="001A1796"/>
    <w:rsid w:val="001E550D"/>
    <w:rsid w:val="001F5229"/>
    <w:rsid w:val="00201F75"/>
    <w:rsid w:val="002158F9"/>
    <w:rsid w:val="00215A1A"/>
    <w:rsid w:val="00232B24"/>
    <w:rsid w:val="00242750"/>
    <w:rsid w:val="00255434"/>
    <w:rsid w:val="00300F85"/>
    <w:rsid w:val="00341E44"/>
    <w:rsid w:val="003469BF"/>
    <w:rsid w:val="0035134E"/>
    <w:rsid w:val="00353FEB"/>
    <w:rsid w:val="00375AE4"/>
    <w:rsid w:val="003B341C"/>
    <w:rsid w:val="003D4720"/>
    <w:rsid w:val="00411D15"/>
    <w:rsid w:val="00423659"/>
    <w:rsid w:val="004549E5"/>
    <w:rsid w:val="0047752E"/>
    <w:rsid w:val="004C0D4D"/>
    <w:rsid w:val="0055666F"/>
    <w:rsid w:val="00570CDF"/>
    <w:rsid w:val="00583523"/>
    <w:rsid w:val="006004B8"/>
    <w:rsid w:val="006009EB"/>
    <w:rsid w:val="00610490"/>
    <w:rsid w:val="0065500B"/>
    <w:rsid w:val="00661694"/>
    <w:rsid w:val="006C3B9E"/>
    <w:rsid w:val="006F39EA"/>
    <w:rsid w:val="007500CF"/>
    <w:rsid w:val="0075587F"/>
    <w:rsid w:val="00767353"/>
    <w:rsid w:val="007842FE"/>
    <w:rsid w:val="00784463"/>
    <w:rsid w:val="00802C96"/>
    <w:rsid w:val="0082625E"/>
    <w:rsid w:val="00867563"/>
    <w:rsid w:val="008764BC"/>
    <w:rsid w:val="008803AE"/>
    <w:rsid w:val="008A079E"/>
    <w:rsid w:val="008B2D2F"/>
    <w:rsid w:val="008C21F9"/>
    <w:rsid w:val="008C39E4"/>
    <w:rsid w:val="008C5415"/>
    <w:rsid w:val="008E37BC"/>
    <w:rsid w:val="008E7BA8"/>
    <w:rsid w:val="008F0030"/>
    <w:rsid w:val="00936DB0"/>
    <w:rsid w:val="00966A3A"/>
    <w:rsid w:val="00987461"/>
    <w:rsid w:val="009B5B77"/>
    <w:rsid w:val="009D155E"/>
    <w:rsid w:val="00A07C9F"/>
    <w:rsid w:val="00A251C6"/>
    <w:rsid w:val="00AB6EB6"/>
    <w:rsid w:val="00AC48B7"/>
    <w:rsid w:val="00AE7013"/>
    <w:rsid w:val="00B32273"/>
    <w:rsid w:val="00B637BE"/>
    <w:rsid w:val="00B973C4"/>
    <w:rsid w:val="00C55CA0"/>
    <w:rsid w:val="00C574FA"/>
    <w:rsid w:val="00C8071F"/>
    <w:rsid w:val="00C8308A"/>
    <w:rsid w:val="00C8696F"/>
    <w:rsid w:val="00CD4EA8"/>
    <w:rsid w:val="00D37777"/>
    <w:rsid w:val="00D44AE7"/>
    <w:rsid w:val="00D953D9"/>
    <w:rsid w:val="00DB6D54"/>
    <w:rsid w:val="00DC1EE2"/>
    <w:rsid w:val="00DD7298"/>
    <w:rsid w:val="00E03DF0"/>
    <w:rsid w:val="00EB3725"/>
    <w:rsid w:val="00EC1FA9"/>
    <w:rsid w:val="00F42B94"/>
    <w:rsid w:val="00F51CAB"/>
    <w:rsid w:val="00F83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AE416A-ECF0-4E6F-8555-10838AB3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